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685800"/>
                <wp:effectExtent l="57150" t="38100" r="8572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68580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DA4D30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DA4D30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="00101596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پرستار کودکان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NmScgIAADUFAAAOAAAAZHJzL2Uyb0RvYy54bWysVN9r2zAQfh/sfxB6b51kaZaGOiWkdAxC&#10;G9qOPiuyFJvJOu2kxM7++p1kJy3dWGHsRdb5fn13952urtvasL1CX4HN+fB8wJmyEorKbnP+7en2&#10;bMqZD8IWwoBVOT8oz6/nHz9cNW6mRlCCKRQyCmL9rHE5L0NwsyzzslS18OfglCWlBqxFIBG3WYGi&#10;oei1yUaDwSRrAAuHIJX39PemU/J5iq+1kuFea68CMzknbCGdmM5NPLP5lZhtUbiykj0M8Q8oalFZ&#10;SnoKdSOCYDusfgtVVxLBgw7nEuoMtK6kSjVQNcPBm2oeS+FUqoWa492pTf7/hZV3+zWyqsj5mDMr&#10;ahrRSulw9lBty8AWiNCwpTAGdoGNY7ca52fk9OjW2EuerrH0VmMdv1QUa1OHD6cOqzYwST8nk0/T&#10;y9EFZ5J0k+nFdJBGkL14O/Thi4KaxUvODYFJWBKUHknqtNivfCAI5Hv0ISHC6wClWzgYFTEZ+6A0&#10;lUkQhsk7EUwtDbK9IGoU34exOIqVLKOLrow5OY3+7tTbRjeVSHdyfCfbyTplBBtOjnVlAd/J2tkf&#10;q+5qjWWHdtP2w9lAcaABI3TM907eVtTYlfBhLZCoTktB6xvu6dAGmpxDf+OsBPz5p//RnhhIWs4a&#10;Wp2c+x87gYoz89USNy+H43HctSSMLz6PSMDXms1rjd3VS6ARDOmhcDJdo30wx6tGqJ9pyxcxK6mE&#10;lZQ75zLgUViGbqXpnZBqsUhmtF9OhJV9dPI49MiTp/ZZoOvZFYiXd3BcMzF7w6nONo7GwmIXQFeJ&#10;cLHFXV/71tNuJu7070hc/tdysnp57ea/AAAA//8DAFBLAwQUAAYACAAAACEAFiKgOd8AAAAKAQAA&#10;DwAAAGRycy9kb3ducmV2LnhtbEyPwWrDMBBE74X+g9hALyWRGhoTu5ZDaSn02rQF57axNraxJRlL&#10;SZy/7+bU3GbYx+xMvplsL040htY7DU8LBYJc5U3rag0/3x/zNYgQ0RnsvSMNFwqwKe7vcsyMP7sv&#10;Om1jLTjEhQw1NDEOmZShashiWPiBHN8OfrQY2Y61NCOeOdz2cqlUIi22jj80ONBbQ1W3PVoNSOq3&#10;S8v+/VI+fq5VudoNnd9p/TCbXl9ARJriPwzX+lwdCu6090dngug1zJ+TFaNXseRRTKRpymKvIUkU&#10;yCKXtxOKPwAAAP//AwBQSwECLQAUAAYACAAAACEAtoM4kv4AAADhAQAAEwAAAAAAAAAAAAAAAAAA&#10;AAAAW0NvbnRlbnRfVHlwZXNdLnhtbFBLAQItABQABgAIAAAAIQA4/SH/1gAAAJQBAAALAAAAAAAA&#10;AAAAAAAAAC8BAABfcmVscy8ucmVsc1BLAQItABQABgAIAAAAIQDF+NmScgIAADUFAAAOAAAAAAAA&#10;AAAAAAAAAC4CAABkcnMvZTJvRG9jLnhtbFBLAQItABQABgAIAAAAIQAWIqA53wAAAAoBAAAPAAAA&#10;AAAAAAAAAAAAAMwEAABkcnMvZG93bnJldi54bWxQSwUGAAAAAAQABADzAAAA2AUAAAAA&#10;" adj="5603,,558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DA4D30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DA4D30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="00101596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پرستار کودکان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C57C6B" w:rsidRDefault="00647EDC" w:rsidP="00101596">
      <w:pPr>
        <w:ind w:right="-180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Default="00647EDC" w:rsidP="00EE651C">
      <w:pPr>
        <w:tabs>
          <w:tab w:val="left" w:pos="1838"/>
        </w:tabs>
        <w:rPr>
          <w:rFonts w:cs="B Titr"/>
          <w:sz w:val="6"/>
          <w:szCs w:val="6"/>
          <w:rtl/>
        </w:rPr>
      </w:pPr>
      <w:r w:rsidRPr="000B3B22">
        <w:rPr>
          <w:rFonts w:ascii="Arial Narrow" w:eastAsia="Arial Unicode MS" w:hAnsi="Arial Narrow" w:cs="B Titr" w:hint="cs"/>
          <w:b/>
          <w:bCs/>
          <w:sz w:val="18"/>
          <w:szCs w:val="18"/>
          <w:rtl/>
          <w:lang w:bidi="fa-IR"/>
        </w:rPr>
        <w:t xml:space="preserve">همکار </w:t>
      </w:r>
    </w:p>
    <w:tbl>
      <w:tblPr>
        <w:bidiVisual/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850"/>
        <w:gridCol w:w="990"/>
        <w:gridCol w:w="810"/>
        <w:gridCol w:w="720"/>
        <w:gridCol w:w="810"/>
      </w:tblGrid>
      <w:tr w:rsidR="00DA4D30" w:rsidRPr="00D43575" w:rsidTr="00EE651C">
        <w:trPr>
          <w:trHeight w:val="330"/>
        </w:trPr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A4D30" w:rsidRPr="00D735F8" w:rsidRDefault="00DA4D30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b/>
                <w:bCs/>
                <w:sz w:val="20"/>
                <w:szCs w:val="20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5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A4D30" w:rsidRPr="00D735F8" w:rsidRDefault="00EE651C" w:rsidP="00EE651C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="Arial Narrow" w:eastAsia="Arial Unicode MS" w:hAnsi="Arial Narrow" w:cs="2  Titr" w:hint="cs"/>
                <w:b/>
                <w:bCs/>
                <w:sz w:val="20"/>
                <w:szCs w:val="20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A4D30" w:rsidRDefault="00DA4D30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DA4D30" w:rsidRPr="00C94B13" w:rsidRDefault="00DA4D30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A4D30" w:rsidRDefault="00DA4D30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DA4D30" w:rsidRDefault="00DA4D30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DA4D30" w:rsidRPr="00C94B13" w:rsidRDefault="00DA4D30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A4D30" w:rsidRPr="00C94B13" w:rsidRDefault="00DA4D30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A4D30" w:rsidRDefault="00DA4D30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DA4D30" w:rsidRPr="00D735F8" w:rsidTr="00EE651C">
        <w:tc>
          <w:tcPr>
            <w:tcW w:w="6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ترویج تغذیه با شیر مادر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اورژانس های شیرخواران و کودکان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مایع درمانی در کودکان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دارو درمانی در کودکان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کار با تجهیزات پزشکی و تخصصی کودکان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مهارتهای برقراری ارتباط با کودکان و نوجوانان در مراکز درمانی بستری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انجام مراقبت های پرستاری تخصصی از کودکان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بررسی و ارزیابی کودکان در معرض خطر و ارائه اقدامات مراقبتی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مشاوره و آموزش به خانواده در مراقبت از کودک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برنامه ریزی و اجرای تدابیر پرستاری به منظور حفظت از کودک ناشی از حوادث و خطرات جسمی(سقوط، آسپیراسیون و....)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درد در کودکان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rPr>
          <w:trHeight w:val="315"/>
        </w:trPr>
        <w:tc>
          <w:tcPr>
            <w:tcW w:w="6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اضطراب در کودکان</w:t>
            </w: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کودک آزاری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سلامت معنوی در کودکان 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پرستاری قبل، حین و  پس از اعمال جراحی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در کودکان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پرستاری مناسب حین تزریق فرآورده های خونی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مرقبت از کودکان در حال احتضار و خانواده آنان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jc w:val="both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اعزام و انتقال استاندارد در کودکان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ارتقای سلامت و سبک زندگی سالم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پرستاری از کودک بدحال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پرستاری حین انجام پروسیجرهای تشخیصی، درمانی(</w:t>
            </w:r>
            <w:r w:rsidRPr="00D735F8"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BMA</w:t>
            </w: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،</w:t>
            </w:r>
            <w:r w:rsidRPr="00D735F8"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LP</w:t>
            </w: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و...)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90304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FD44DB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  <w:tr w:rsidR="00DA4D30" w:rsidRPr="00D735F8" w:rsidTr="00EE651C">
        <w:trPr>
          <w:trHeight w:val="728"/>
        </w:trPr>
        <w:tc>
          <w:tcPr>
            <w:tcW w:w="63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  <w:r w:rsidRPr="00D735F8">
              <w:rPr>
                <w:rFonts w:ascii="Arial Narrow" w:eastAsia="Arial Unicode MS" w:hAnsi="Arial Narrow" w:cs="2  Titr" w:hint="cs"/>
                <w:sz w:val="16"/>
                <w:szCs w:val="16"/>
                <w:rtl/>
                <w:lang w:bidi="fa-IR"/>
              </w:rPr>
              <w:t>سایر عناوین</w:t>
            </w:r>
          </w:p>
          <w:p w:rsidR="00DA4D30" w:rsidRPr="00D735F8" w:rsidRDefault="00DA4D30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585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DA4D30" w:rsidRPr="00D735F8" w:rsidRDefault="00DA4D30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6"/>
                <w:szCs w:val="16"/>
                <w:rtl/>
                <w:lang w:bidi="fa-IR"/>
              </w:rPr>
            </w:pPr>
          </w:p>
        </w:tc>
      </w:tr>
    </w:tbl>
    <w:p w:rsidR="009F5C66" w:rsidRPr="00D735F8" w:rsidRDefault="009F5C66">
      <w:pPr>
        <w:rPr>
          <w:sz w:val="22"/>
          <w:szCs w:val="22"/>
        </w:rPr>
      </w:pPr>
    </w:p>
    <w:sectPr w:rsidR="009F5C66" w:rsidRPr="00D735F8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0B3B22"/>
    <w:rsid w:val="00101596"/>
    <w:rsid w:val="00104014"/>
    <w:rsid w:val="00262621"/>
    <w:rsid w:val="002E667E"/>
    <w:rsid w:val="0037114A"/>
    <w:rsid w:val="003C07A9"/>
    <w:rsid w:val="0042133E"/>
    <w:rsid w:val="00647EDC"/>
    <w:rsid w:val="00662393"/>
    <w:rsid w:val="006E275E"/>
    <w:rsid w:val="0090304F"/>
    <w:rsid w:val="009F5C66"/>
    <w:rsid w:val="00A20995"/>
    <w:rsid w:val="00C57C6B"/>
    <w:rsid w:val="00D735F8"/>
    <w:rsid w:val="00DA4D30"/>
    <w:rsid w:val="00EE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12</cp:revision>
  <dcterms:created xsi:type="dcterms:W3CDTF">2016-02-09T08:54:00Z</dcterms:created>
  <dcterms:modified xsi:type="dcterms:W3CDTF">2016-02-24T09:40:00Z</dcterms:modified>
</cp:coreProperties>
</file>